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97DDB7" w14:textId="77777777" w:rsidR="00637DF8" w:rsidRPr="00637DF8" w:rsidRDefault="00637DF8" w:rsidP="0063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7D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72217B3C" w14:textId="77777777" w:rsidR="00637DF8" w:rsidRPr="00637DF8" w:rsidRDefault="00637DF8" w:rsidP="00637DF8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37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14:paraId="0981B120" w14:textId="77777777" w:rsidR="00637DF8" w:rsidRPr="00637DF8" w:rsidRDefault="00637DF8" w:rsidP="00637D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7DF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14:paraId="4F74C3B5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D84E19A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DCFAB88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2F47166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16AF2C9A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94EBB8D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3C7E057C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9A54A27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51A876B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5C9F820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040BECF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637DF8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14:paraId="4ECF14BB" w14:textId="00DFB39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637DF8">
        <w:rPr>
          <w:rFonts w:ascii="Times New Roman" w:eastAsia="Calibri" w:hAnsi="Times New Roman" w:cs="Times New Roman"/>
          <w:b/>
          <w:bCs/>
          <w:sz w:val="32"/>
          <w:szCs w:val="32"/>
        </w:rPr>
        <w:t>«Умения и навыки детей 2-3 лет</w:t>
      </w:r>
      <w:r>
        <w:rPr>
          <w:rFonts w:ascii="Times New Roman" w:eastAsia="Calibri" w:hAnsi="Times New Roman" w:cs="Times New Roman"/>
          <w:b/>
          <w:bCs/>
          <w:sz w:val="32"/>
          <w:szCs w:val="32"/>
        </w:rPr>
        <w:t>»</w:t>
      </w:r>
      <w:r w:rsidRPr="00637DF8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</w:p>
    <w:p w14:paraId="7EE50D92" w14:textId="1AF20961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34469C57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3E88AA7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B1BE25D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7C7DE61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9AB0BDA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1F27128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CEBBF87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B1FA07F" w14:textId="77777777" w:rsidR="00637DF8" w:rsidRPr="00637DF8" w:rsidRDefault="00637DF8" w:rsidP="00637DF8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 w:rsidRPr="00637DF8">
        <w:rPr>
          <w:rFonts w:ascii="Times New Roman" w:eastAsia="Calibri" w:hAnsi="Times New Roman" w:cs="Times New Roman"/>
          <w:b/>
          <w:sz w:val="24"/>
        </w:rPr>
        <w:t>Щинова</w:t>
      </w:r>
      <w:proofErr w:type="spellEnd"/>
      <w:r w:rsidRPr="00637DF8">
        <w:rPr>
          <w:rFonts w:ascii="Times New Roman" w:eastAsia="Calibri" w:hAnsi="Times New Roman" w:cs="Times New Roman"/>
          <w:b/>
          <w:sz w:val="24"/>
        </w:rPr>
        <w:t xml:space="preserve"> Анна Владимировна,</w:t>
      </w:r>
    </w:p>
    <w:p w14:paraId="775CE4C0" w14:textId="77777777" w:rsidR="00637DF8" w:rsidRPr="00637DF8" w:rsidRDefault="00637DF8" w:rsidP="00637DF8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637DF8">
        <w:rPr>
          <w:rFonts w:ascii="Times New Roman" w:eastAsia="Calibri" w:hAnsi="Times New Roman" w:cs="Times New Roman"/>
          <w:b/>
          <w:sz w:val="24"/>
        </w:rPr>
        <w:t>воспитатель.</w:t>
      </w:r>
    </w:p>
    <w:p w14:paraId="41C097EE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4915ACF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7556668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24667E5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20C73F0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2C89D6C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54C0CE8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197DD7F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A193A56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4DFCFFB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93AA8BF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A689C0D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A377171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C07EA46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6B33A52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4D15326" w14:textId="77777777" w:rsidR="00637DF8" w:rsidRPr="00637DF8" w:rsidRDefault="00637DF8" w:rsidP="00637DF8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D6FC047" w14:textId="77777777" w:rsidR="00637DF8" w:rsidRPr="00637DF8" w:rsidRDefault="00637DF8" w:rsidP="00637DF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37DF8">
        <w:rPr>
          <w:rFonts w:ascii="Times New Roman" w:eastAsia="Calibri" w:hAnsi="Times New Roman" w:cs="Times New Roman"/>
          <w:b/>
          <w:sz w:val="24"/>
        </w:rPr>
        <w:t>Монетный, 2022 г.</w:t>
      </w:r>
    </w:p>
    <w:p w14:paraId="72F575FA" w14:textId="77777777" w:rsidR="00637DF8" w:rsidRDefault="00637DF8" w:rsidP="009B4D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  <w:sectPr w:rsidR="00637DF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2F41671" w14:textId="3195E987" w:rsidR="009B4D69" w:rsidRPr="009B4D69" w:rsidRDefault="009B4D69" w:rsidP="009B4D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B4D69">
        <w:rPr>
          <w:rFonts w:ascii="Times New Roman" w:hAnsi="Times New Roman" w:cs="Times New Roman"/>
          <w:b/>
          <w:sz w:val="40"/>
          <w:szCs w:val="40"/>
        </w:rPr>
        <w:lastRenderedPageBreak/>
        <w:t xml:space="preserve">Умения и навыки детей 2-3 лет </w:t>
      </w:r>
    </w:p>
    <w:p w14:paraId="490DC684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В возрасте 2-3 лет у ребенка начинает формироваться осознанность (некоторые из нас помнят себя уже в трехлетнем возрасте). Поэтому важным развивающим моментом является контакт с родителями и просто с близкими людьми. В это время ребенок начинает молниеносно перенимать практически все: речь, действия, отношение к окружающим. </w:t>
      </w:r>
    </w:p>
    <w:p w14:paraId="30858B26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Двигательные умения и навыки Развитие ребенка в возрасте 2-3 лет происходит очень активно. Он ходит, бегает, прыгает, выполняет под руководством взрослых зарядку (ходит на цыпочках, пятках, приседает, выполняет наклоны в сторону, ловит двумя руками мяч и др.), все более и более развивая двигательные умения и навыки. Ребенок в возрасте 2-3 лет с удовольствием осваивает новые умения и навыки – учится лазать по брусьям деревянной лестницы, ездить на трехколесном велосипеде и др. Его движения становятся все более уверенными. Дети в этот период очень активны и любознательны, активное развитие ребенка 2-3 лет требует постоянного контроля со стороны родителей, родителям нужно следить за тем, чтобы малыши не получили каких-либо травм. Не забывайте о том, что режущие и колющие предметы, лекарства и химические вещества должны храниться в недоступных для детей местах. </w:t>
      </w:r>
    </w:p>
    <w:p w14:paraId="0E37F871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Социальная адаптация ребенка несмотря на активное развитие, ребенок в возрасте 2-3 лет по-прежнему очень привязан к родителям, в то же время он проявляет все больший интерес к своим сверстникам, начинается социальная адаптация ребенка. Учите его знакомиться на площадке с другими детьми, вызывайте желание считаться с интересами других ребят, помогать им в случае необходимости; объясните, что можно, а что нельзя делать в детском коллективе. Обращайте внимание, ладит ли малыш с другими ребятами, проявляет ли лидерские качества, прислушивается ли к мнению окружающих, это очень важные признаки правильной социальной адаптации ребенка. Учите ребенка здороваться и прощаться со знакомыми людьми, </w:t>
      </w:r>
      <w:r w:rsidRPr="009B4D69">
        <w:rPr>
          <w:rFonts w:ascii="Times New Roman" w:hAnsi="Times New Roman" w:cs="Times New Roman"/>
          <w:sz w:val="28"/>
          <w:szCs w:val="28"/>
        </w:rPr>
        <w:lastRenderedPageBreak/>
        <w:t xml:space="preserve">говорить им «спасибо», вести себя тихо в детской поликлинике, в транспорте, магазине и др. </w:t>
      </w:r>
    </w:p>
    <w:p w14:paraId="1442AD0B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Развитие речи, словарный запас ребенка В 2-3 года вместе с социальной адаптацией постепенно расширяется словарный запас ребенка. Он произносит несложные предложения, отвечает на вопросы, которые ему задают. К трем годам словарный запас ребенка составляет около 1500-2000 слов. К 2-3 годам дети запоминают небольшие стихотворения, сказки, детские песенки, которые с ними разучивают. Чем больше времени вы будете уделять общению с малышом, беседуя с ним на разные темы, читая ему стихи и сказки, тем быстрее будет пополняться словарный запас ребенка.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F535FE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Развитие интеллекта ребенка. Развитие интеллекта детей в 2-3 года имеет очень важное значение, в этот период расширяется кругозор ребенка. Развивающие игры улучшают его способность к логическому мышлению, развивают смекалку и тренируют память, развивают словарный запас ребенка. В 2-3 года ребенок уже способен различать понятия «много - мало», «длинный – короткий», «вверх - вниз», «высокий - низкий», «мягкий - твердый», «теплый - холодный» и другие, находить одинаковые и разные предметы, находить отличия между похожими на первый взгляд картинками. Научите его складывать простые паззлы и картинки из нескольких деталей, сортировать игрушки по величине и цвету. </w:t>
      </w:r>
    </w:p>
    <w:p w14:paraId="4625378D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Ребенок в возрасте 2-3 лет знает названия разных цветов, способен отличать предметы разных цветов, которые ему показывают. Он способен различать разные геометрические формы (круг, квадрат, треугольник и др.) Ребенок в 2-3 года знает названия частей тела человека, виды животных, деревьев, растений; замечает изменения в погоде. Развитие интеллекта ребенка в 2-3 года происходит практически постоянно, дети усваивают огромные объемы информации из разных источников, совершенствую интеллектуальные умения и навыки, пополняя словарный запас. </w:t>
      </w:r>
    </w:p>
    <w:p w14:paraId="1CD0F3BE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Ребенок в 2-3 года с интересом смотрит мультфильмы по телевизору, по-своему оценивая и анализируя то, что происходит на экране. В то же </w:t>
      </w:r>
      <w:r w:rsidRPr="009B4D69">
        <w:rPr>
          <w:rFonts w:ascii="Times New Roman" w:hAnsi="Times New Roman" w:cs="Times New Roman"/>
          <w:sz w:val="28"/>
          <w:szCs w:val="28"/>
        </w:rPr>
        <w:lastRenderedPageBreak/>
        <w:t xml:space="preserve">время не следует позволять ему подолгу находиться у экрана. Для правильного развития ребенка в возрасте 2-3 лет не рекомендуется смотреть телевизор дольше 15-30 минут в день. </w:t>
      </w:r>
    </w:p>
    <w:p w14:paraId="1723797F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Малыш в 2-3 года самостоятельно с увлечением играет с игрушками. Умеет самостоятельно составлять пирамидку из нескольких колец, строить домик из кубиков, разбирать и складывать матрешку. Играет с куклами: «кормит» их, укладывает спать и т. п. Ребенок учится рисовать и лепить. Обводит и рисует простые линии на бумаге, раскрашивает иллюстрации в раскрасках, лепит несложные фигурки из пластилина или глины. Поощряйте эти занятия, помогая ребенку и вызывая у него интерес к творчеству. Поощрение – важный аспект развития ребенка в 2-3 года, положительно влияющий на развитие умений и навыков, помогающий социальной адаптации ребенка. </w:t>
      </w:r>
    </w:p>
    <w:p w14:paraId="46F8BCD3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Аналитические способности. Удерживая в поле своего зрения от 3 до 4 предметов, малыш может находить между ними 3-4 различия. Может находить два идентичных предмета. Он уже может найти простую связь между явлениями и предметами, объединяя их по простым признакам, например, собака живет в конуре, дерево высокое, оно растет в лесу, снег идет зимой, он белый и холодный. У ребенка получается определять лишний предмет на картинке, а также находить отличия между похожими вещами. Он уже знает, что мяч падает вниз, а летит вверх, поезд может ехать медленно и быстро. Сравнивать по размерам 3-4 предмета: эта дорога длиннее, а та короче, этот диван шире, а кресло уже, это дерево выше, а этот куст ниже. Может находить много предметов и один предмет, сравнивать каких предметов меньше, а каких больше. </w:t>
      </w:r>
    </w:p>
    <w:p w14:paraId="4F70D3A0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Туалет. В этот возрастной промежуток необходимо, чтобы ребенок полностью перешел на пользование горшком. Вообще период перехода от памперсов к самостоятельности имеет очень разные временные границы у разных детей (в том числе зависит это и от родителей). Кто-то начинает приучать с того момента, как ребенок начал сидеть. Но все же проситься на </w:t>
      </w:r>
      <w:r w:rsidRPr="009B4D69">
        <w:rPr>
          <w:rFonts w:ascii="Times New Roman" w:hAnsi="Times New Roman" w:cs="Times New Roman"/>
          <w:sz w:val="28"/>
          <w:szCs w:val="28"/>
        </w:rPr>
        <w:lastRenderedPageBreak/>
        <w:t xml:space="preserve">горшок он начинает тогда, когда в его действиях появляется осознанность. А приучают все по-разному, но чаще все-таки изначально принудительно, т.е. периодически делать подходы к горшку, пока у ребенка это не отложится на сознательном уровне. Кто-то личный пример использует (делая ставку на то, что дети все-таки великие подражатели). Тут уже, как говорится, выбирайте свой подход. К 3-м годам явление "мокрых штанов", конечно, допустимо, но в редких случаях. </w:t>
      </w:r>
    </w:p>
    <w:p w14:paraId="36738D53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Показатели воспитания культурно-гигиенических навыков 2 года – 2года 6 месяцев </w:t>
      </w:r>
    </w:p>
    <w:p w14:paraId="0A0167B9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Уверенно держит в руках чашку, пьет из неё. </w:t>
      </w:r>
    </w:p>
    <w:p w14:paraId="72F4CB04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Ест самостоятельно. </w:t>
      </w:r>
    </w:p>
    <w:p w14:paraId="341D5C1A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Одевается и раздевается с помощью взрослого. </w:t>
      </w:r>
    </w:p>
    <w:p w14:paraId="656330D4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Может расстегнуть несколько пуговиц, застегнуть одну-две и развязать шнурки. </w:t>
      </w:r>
    </w:p>
    <w:p w14:paraId="2955179F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По напоминанию пользуется носовым платком и расчёской. </w:t>
      </w:r>
    </w:p>
    <w:p w14:paraId="40780A19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Может сам чистить зубы. </w:t>
      </w:r>
    </w:p>
    <w:p w14:paraId="58284B08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С небольшой помощью взрослого моет руки и лицо. </w:t>
      </w:r>
    </w:p>
    <w:p w14:paraId="1CD3459B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Сообщает о физиологических потребностях. </w:t>
      </w:r>
    </w:p>
    <w:p w14:paraId="7021FAA9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С помощью взрослого кладет вещи на место, убирает игрушки, поддерживает порядок. </w:t>
      </w:r>
    </w:p>
    <w:p w14:paraId="629A1DCD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Пытается исправить погрешность в одежде – отряхнуть курточку, поправить шапку и т.п. </w:t>
      </w:r>
    </w:p>
    <w:p w14:paraId="4D763DC7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Здоровается, прощается, благодарит. </w:t>
      </w:r>
    </w:p>
    <w:p w14:paraId="4C2CE23E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2 года 6 мес. - 3 года </w:t>
      </w:r>
    </w:p>
    <w:p w14:paraId="70F05464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Одевается с небольшой помощью взрослого, может застегивать пуговицы. </w:t>
      </w:r>
    </w:p>
    <w:p w14:paraId="4EE2616F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Самостоятельно раздевается, развешивает одежду. </w:t>
      </w:r>
    </w:p>
    <w:p w14:paraId="5DC0C8BF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Может сам обуться, правильно одевает левый и правый ботинок. </w:t>
      </w:r>
    </w:p>
    <w:p w14:paraId="47E23708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Придя домой, переобувается в домашнюю обувь. </w:t>
      </w:r>
    </w:p>
    <w:p w14:paraId="4C65FA1C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lastRenderedPageBreak/>
        <w:t xml:space="preserve">• Замечает непорядок в своей одежде и одежде других и стремится исправить его. </w:t>
      </w:r>
    </w:p>
    <w:p w14:paraId="7F38D398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Выполняет посильные поручения из двух-трех действий (отнеси, поставь, принеси). </w:t>
      </w:r>
    </w:p>
    <w:p w14:paraId="421A5CBD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Знает свои бытовые принадлежности: своя чашка, тарелка, зубная щетка, полотенце и т.д. </w:t>
      </w:r>
    </w:p>
    <w:p w14:paraId="08649581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Сам моет руки с мылом, вытирается, умывается, вешает полотенце на место. </w:t>
      </w:r>
    </w:p>
    <w:p w14:paraId="15C83D59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Пользуется носовым платком и салфеткой. </w:t>
      </w:r>
    </w:p>
    <w:p w14:paraId="3DE63DBF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Самостоятельно пользуется горшком. </w:t>
      </w:r>
    </w:p>
    <w:p w14:paraId="44DBADFD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Культурно ведет себя за столом, аккуратно ест. </w:t>
      </w:r>
    </w:p>
    <w:p w14:paraId="3AAEA870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Уважительно относиться к другим людям и с удовольствием оказывает им помощь: подаёт упавшую вещь, помогает бабушке найти очки или приносит дедушке газету, кормит рыбок, угощает и т.п. </w:t>
      </w:r>
    </w:p>
    <w:p w14:paraId="5980AF3F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 Соблюдает правила поведения в обществе: не мусорит на улицах, не обижает животных, не ходит по газонам и т.д. (Показатели развития ребенка второго года жизни составлены с опорой на материалы Л.Н. Павловой и Е.Б. </w:t>
      </w:r>
      <w:proofErr w:type="spellStart"/>
      <w:r w:rsidRPr="009B4D69">
        <w:rPr>
          <w:rFonts w:ascii="Times New Roman" w:hAnsi="Times New Roman" w:cs="Times New Roman"/>
          <w:sz w:val="28"/>
          <w:szCs w:val="28"/>
        </w:rPr>
        <w:t>Волосовой</w:t>
      </w:r>
      <w:proofErr w:type="spellEnd"/>
      <w:r w:rsidRPr="009B4D69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38CFE691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Не забывайте хвалить малыша за успехи, ведь для него так важно одобрение взрослых. Прививайте у него положительное отношение к труду и полезные привычки. На что следует обратить внимание родителям </w:t>
      </w:r>
    </w:p>
    <w:p w14:paraId="1ACD2AFC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•Ребенок часто болеет (4-6 и более раз в год). </w:t>
      </w:r>
    </w:p>
    <w:p w14:paraId="4BF6C503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•Прибавка ребенка в весе значительно меньше или, наоборот, выше нормы. </w:t>
      </w:r>
    </w:p>
    <w:p w14:paraId="54F0D829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•Ребенок неадекватно относится к окружающим, часто вступает в конфликты с детьми, раздражается по пустякам. </w:t>
      </w:r>
    </w:p>
    <w:p w14:paraId="36A16F17" w14:textId="77777777" w:rsid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 xml:space="preserve">•Малыш заторможен, слишком пуглив, подолгу плачет. </w:t>
      </w:r>
    </w:p>
    <w:p w14:paraId="6A2FA928" w14:textId="77777777" w:rsidR="001E0B7A" w:rsidRPr="009B4D69" w:rsidRDefault="009B4D69" w:rsidP="009B4D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D69">
        <w:rPr>
          <w:rFonts w:ascii="Times New Roman" w:hAnsi="Times New Roman" w:cs="Times New Roman"/>
          <w:sz w:val="28"/>
          <w:szCs w:val="28"/>
        </w:rPr>
        <w:t>•Ребенок почти не говорит, его словарный запас не расширяется. Он не умеет произносить некоторые звуки или произносит их неправильно</w:t>
      </w:r>
    </w:p>
    <w:sectPr w:rsidR="001E0B7A" w:rsidRPr="009B4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D69"/>
    <w:rsid w:val="001E0B7A"/>
    <w:rsid w:val="00637DF8"/>
    <w:rsid w:val="009B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37896"/>
  <w15:chartTrackingRefBased/>
  <w15:docId w15:val="{E834C754-5C69-4496-85AE-DDB719B5A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70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1347</Words>
  <Characters>7684</Characters>
  <Application>Microsoft Office Word</Application>
  <DocSecurity>0</DocSecurity>
  <Lines>64</Lines>
  <Paragraphs>18</Paragraphs>
  <ScaleCrop>false</ScaleCrop>
  <Company/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2022-11-21T15:19:00Z</dcterms:created>
  <dcterms:modified xsi:type="dcterms:W3CDTF">2024-12-11T06:02:00Z</dcterms:modified>
</cp:coreProperties>
</file>