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9CDB6" w14:textId="77777777" w:rsidR="00FC0FB5" w:rsidRPr="00FC0FB5" w:rsidRDefault="00FC0FB5" w:rsidP="00FC0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0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3D357F55" w14:textId="77777777" w:rsidR="00FC0FB5" w:rsidRPr="00FC0FB5" w:rsidRDefault="00FC0FB5" w:rsidP="00FC0FB5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0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4862ACE8" w14:textId="77777777" w:rsidR="00FC0FB5" w:rsidRPr="00FC0FB5" w:rsidRDefault="00FC0FB5" w:rsidP="00FC0F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F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0C900FA2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DB47B0B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FE10985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73719D1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7E65358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A1850CD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1E0AFCC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3C51174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A3B8228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7FD0B66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1AB4435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FC0FB5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5264A4A2" w14:textId="3EC29D78" w:rsidR="00FC0FB5" w:rsidRPr="00FC0FB5" w:rsidRDefault="00FC0FB5" w:rsidP="00FC0FB5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FC0FB5">
        <w:rPr>
          <w:rFonts w:ascii="Times New Roman" w:eastAsia="Calibri" w:hAnsi="Times New Roman" w:cs="Times New Roman"/>
          <w:b/>
          <w:bCs/>
          <w:sz w:val="32"/>
          <w:szCs w:val="32"/>
        </w:rPr>
        <w:t>«Сказки для детей раннего возраста (до трех лет)»</w:t>
      </w:r>
    </w:p>
    <w:p w14:paraId="7A0CAC98" w14:textId="4B1FDB6F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34649F0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8F6CCE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4DF4E5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B90221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939F73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58FB88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EB67AE1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994E7EC" w14:textId="77777777" w:rsidR="00FC0FB5" w:rsidRPr="00FC0FB5" w:rsidRDefault="00FC0FB5" w:rsidP="00FC0FB5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FC0FB5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FC0FB5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70922EEF" w14:textId="77777777" w:rsidR="00FC0FB5" w:rsidRPr="00FC0FB5" w:rsidRDefault="00FC0FB5" w:rsidP="00FC0FB5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FC0FB5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331F7DBD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A277953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76651CD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B5CE77B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6295ADC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B8F8974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C9917AF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82E67AC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74BF5D1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82245F1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5E20180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A6041E7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9CCE972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524B2E6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BEFFE64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0FF1E31" w14:textId="77777777" w:rsidR="00FC0FB5" w:rsidRPr="00FC0FB5" w:rsidRDefault="00FC0FB5" w:rsidP="00FC0FB5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6360BCD" w14:textId="77777777" w:rsidR="00FC0FB5" w:rsidRPr="00FC0FB5" w:rsidRDefault="00FC0FB5" w:rsidP="00FC0FB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FC0FB5">
        <w:rPr>
          <w:rFonts w:ascii="Times New Roman" w:eastAsia="Calibri" w:hAnsi="Times New Roman" w:cs="Times New Roman"/>
          <w:b/>
          <w:sz w:val="24"/>
        </w:rPr>
        <w:t>Монетный, 2022 г.</w:t>
      </w:r>
    </w:p>
    <w:p w14:paraId="226F94B0" w14:textId="77777777" w:rsidR="00FC0FB5" w:rsidRPr="00FC0FB5" w:rsidRDefault="00FC0FB5" w:rsidP="00FC0FB5">
      <w:pPr>
        <w:spacing w:after="0" w:line="254" w:lineRule="auto"/>
        <w:rPr>
          <w:rFonts w:ascii="Times New Roman" w:eastAsia="Calibri" w:hAnsi="Times New Roman" w:cs="Times New Roman"/>
          <w:b/>
          <w:sz w:val="28"/>
          <w:szCs w:val="28"/>
        </w:rPr>
        <w:sectPr w:rsidR="00FC0FB5" w:rsidRPr="00FC0FB5">
          <w:pgSz w:w="11906" w:h="16838"/>
          <w:pgMar w:top="1134" w:right="850" w:bottom="1134" w:left="1701" w:header="708" w:footer="708" w:gutter="0"/>
          <w:cols w:space="720"/>
        </w:sectPr>
      </w:pPr>
    </w:p>
    <w:p w14:paraId="2DA7D5EB" w14:textId="77777777" w:rsidR="00FC0FB5" w:rsidRPr="00FC0FB5" w:rsidRDefault="00FC0FB5" w:rsidP="00FC0FB5">
      <w:pPr>
        <w:spacing w:after="0" w:line="254" w:lineRule="auto"/>
        <w:rPr>
          <w:rFonts w:ascii="Times New Roman" w:eastAsia="Calibri" w:hAnsi="Times New Roman" w:cs="Times New Roman"/>
          <w:b/>
          <w:sz w:val="28"/>
          <w:szCs w:val="28"/>
        </w:rPr>
        <w:sectPr w:rsidR="00FC0FB5" w:rsidRPr="00FC0FB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14:paraId="1AC651C5" w14:textId="77777777" w:rsidR="009A4047" w:rsidRPr="009A4047" w:rsidRDefault="009A4047" w:rsidP="009A40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Hlk184807822"/>
      <w:r w:rsidRPr="009A4047">
        <w:rPr>
          <w:rFonts w:ascii="Times New Roman" w:hAnsi="Times New Roman" w:cs="Times New Roman"/>
          <w:b/>
          <w:sz w:val="40"/>
          <w:szCs w:val="40"/>
        </w:rPr>
        <w:lastRenderedPageBreak/>
        <w:t>Сказки для детей раннего возраста (до трех лет).</w:t>
      </w:r>
    </w:p>
    <w:bookmarkEnd w:id="0"/>
    <w:p w14:paraId="453BAB4A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Рекомендации по чтению сказок малышам: Приобщить малышей к чтению – это не значит накупить много книг и дать к ним доступ ребенку или давать ему аудиозаписи со сказками. Приобщение – это всегда общение малыша со взрослым по поводу книг, это наше наблюдение за тем, как воспринимает ту или иную книгу малыш, это ее обыгрывание с детьми. В слушании книг, которые читает мама, малыш учится усидчивости, умению слушать и слышать. </w:t>
      </w:r>
    </w:p>
    <w:p w14:paraId="1D26FC9E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>Как читать сказки малышам? Копилка полезных идей и советов. - Самые маленькие дети в возрасте до трех лет учатся слушать и понимать сказки:</w:t>
      </w:r>
    </w:p>
    <w:p w14:paraId="7BB5FEDB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а) в сопровождении иллюстраций или игрушек (Вы показываете картинки или разыгрываете сюжет с помощью игрушек), </w:t>
      </w:r>
    </w:p>
    <w:p w14:paraId="0FFF0003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б) без наглядной основы (т.е. просто слушая текст в Вашем чтении или рассказывании). </w:t>
      </w:r>
    </w:p>
    <w:p w14:paraId="44B02EA8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Малыш раннего возраста может понять текст сказки без картинок и показа сценок (т.е. без наглядного сопровождения) только в том случае, если это хорошо знакомые ему произведения или очень близкий опыту ребенка простой знакомый ему сюжет. </w:t>
      </w:r>
    </w:p>
    <w:p w14:paraId="35FACC62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4047">
        <w:rPr>
          <w:rFonts w:ascii="Times New Roman" w:hAnsi="Times New Roman" w:cs="Times New Roman"/>
          <w:sz w:val="28"/>
          <w:szCs w:val="28"/>
        </w:rPr>
        <w:t xml:space="preserve">Во время чтения сказок малышам привлекайте их к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договариванию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последних слов во фразе (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договаривание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последних слогов в знакомых строчках,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договаривание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слов персонажей). Например, Вы начинаете фразу, а малыш – заканчивает, например, «Я по коробу…?» (малыш заканчивает). Этим Вы развиваете речь малыша, побуждаете его говорить, вслушиваться в слова произведения, готовите к пересказу сказок, к построению диалогов. - </w:t>
      </w:r>
      <w:r>
        <w:rPr>
          <w:rFonts w:ascii="Times New Roman" w:hAnsi="Times New Roman" w:cs="Times New Roman"/>
          <w:sz w:val="28"/>
          <w:szCs w:val="28"/>
        </w:rPr>
        <w:t xml:space="preserve">-  -- </w:t>
      </w:r>
      <w:r w:rsidRPr="009A4047">
        <w:rPr>
          <w:rFonts w:ascii="Times New Roman" w:hAnsi="Times New Roman" w:cs="Times New Roman"/>
          <w:sz w:val="28"/>
          <w:szCs w:val="28"/>
        </w:rPr>
        <w:t xml:space="preserve">Пойте вместе с ребенком известные ему повторяющиеся песенки персонажей сказки. </w:t>
      </w:r>
    </w:p>
    <w:p w14:paraId="717F8DE9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- Очень полезно петь и проговаривать слова сказки в разном темпе: быстрее и медленнее. Или с разной силой голоса: громко – тише – совсем тихо (например, слова медведя говорим громко, а такие же слова мышки – очень тихо, почти шепотом) </w:t>
      </w:r>
    </w:p>
    <w:p w14:paraId="45741A55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>- Учите говорить интонационно выразительно: радостно или грустно, удивленно или смело (Как спел Колобок свою песенку – испуганно или смело? Давай и мы так же споём – и вместе поем песенку, продолжая читать сказку). - Читают малышам примерно 10 минут, если ребенку интересно – то 15 минут. Читать нужно ежедневно (лучше в одно и то же время и в одном и том же месте). Сначала малыша привлечет необычная обстановка, яркие картинки в книжке, потом он начнет интересоваться ее содержанием.</w:t>
      </w:r>
    </w:p>
    <w:p w14:paraId="1222FDEE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- Если ребенку в раннем возрасте не читали или мало читали, то в три года он обычно с трудом прослушивает сказку, не отвлекаясь. </w:t>
      </w:r>
    </w:p>
    <w:p w14:paraId="63745F23" w14:textId="77777777" w:rsidR="009A4047" w:rsidRP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047">
        <w:rPr>
          <w:rFonts w:ascii="Times New Roman" w:hAnsi="Times New Roman" w:cs="Times New Roman"/>
          <w:b/>
          <w:sz w:val="28"/>
          <w:szCs w:val="28"/>
        </w:rPr>
        <w:t xml:space="preserve">Какие сказки читать детям 2 лет? </w:t>
      </w:r>
    </w:p>
    <w:p w14:paraId="0272AD17" w14:textId="77777777" w:rsidR="009A4047" w:rsidRP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047">
        <w:rPr>
          <w:rFonts w:ascii="Times New Roman" w:hAnsi="Times New Roman" w:cs="Times New Roman"/>
          <w:b/>
          <w:sz w:val="28"/>
          <w:szCs w:val="28"/>
        </w:rPr>
        <w:t xml:space="preserve">Русские народные: </w:t>
      </w:r>
    </w:p>
    <w:p w14:paraId="04670A00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• «Золотое яичко», • «Колобок» (в обработке К. Ушинского), • «Теремок» (в обработке М. Булатова), </w:t>
      </w:r>
    </w:p>
    <w:p w14:paraId="7FF74FC8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lastRenderedPageBreak/>
        <w:t>• «Как коза избушку построила»,</w:t>
      </w:r>
    </w:p>
    <w:p w14:paraId="4DBC9BD0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 • «Козлятки и волк» (в обработке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К.Ушинского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>),</w:t>
      </w:r>
    </w:p>
    <w:p w14:paraId="57B26855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 • «Репка», • «Маша и медведь» (в обработке М. Булатова) </w:t>
      </w:r>
    </w:p>
    <w:p w14:paraId="725962B0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• Три медведя (Л. Толстой) </w:t>
      </w:r>
    </w:p>
    <w:p w14:paraId="6A2BE3A9" w14:textId="77777777" w:rsidR="009A4047" w:rsidRP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047">
        <w:rPr>
          <w:rFonts w:ascii="Times New Roman" w:hAnsi="Times New Roman" w:cs="Times New Roman"/>
          <w:b/>
          <w:sz w:val="28"/>
          <w:szCs w:val="28"/>
        </w:rPr>
        <w:t xml:space="preserve">Авторские сказки отечественных писателей: </w:t>
      </w:r>
    </w:p>
    <w:p w14:paraId="30C9AFA0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Н. Абрамцева. Как у зайчонка зуб болел. </w:t>
      </w:r>
    </w:p>
    <w:p w14:paraId="44634FD0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Т. Александрова.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Зверик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F9AB5E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Медвежонок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Бурик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В. Бианки. </w:t>
      </w:r>
    </w:p>
    <w:p w14:paraId="752FEF97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Лис и мышонок. С. Козлов. </w:t>
      </w:r>
    </w:p>
    <w:p w14:paraId="4B0767C5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Солнечный заяц и медвежонок. Д. Мамин – Сибиряк. </w:t>
      </w:r>
    </w:p>
    <w:p w14:paraId="7624CA67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Притча о Молочке, овсяной Каше и сером котишке Мурке» Д. Мамин – Сибиряк. </w:t>
      </w:r>
    </w:p>
    <w:p w14:paraId="7C75C973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Сказка про храброго Зайца – Длинные уши, косые глаза, короткий хвост С. Маршак. </w:t>
      </w:r>
    </w:p>
    <w:p w14:paraId="4DBE40AE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Сказка о глупом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мышонке.Теремок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С. Михалков. </w:t>
      </w:r>
    </w:p>
    <w:p w14:paraId="16C42F73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Три поросёнка. Н. Павлова. </w:t>
      </w:r>
    </w:p>
    <w:p w14:paraId="7F5D1941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>Земляничка. В. Сутеев. Кто сказал «мяу».</w:t>
      </w:r>
    </w:p>
    <w:p w14:paraId="319EC195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 Цыпленок и утенок и другие. К. Чуковский. Цыпленок. </w:t>
      </w:r>
    </w:p>
    <w:p w14:paraId="32754B6B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Топтыгин и Лиса.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Котауси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Мауси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горе. Путаница. </w:t>
      </w:r>
    </w:p>
    <w:p w14:paraId="58DB1CFD" w14:textId="77777777" w:rsidR="009A4047" w:rsidRP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047">
        <w:rPr>
          <w:rFonts w:ascii="Times New Roman" w:hAnsi="Times New Roman" w:cs="Times New Roman"/>
          <w:b/>
          <w:sz w:val="28"/>
          <w:szCs w:val="28"/>
        </w:rPr>
        <w:t>Авторские сказки зарубежных писателей:</w:t>
      </w:r>
    </w:p>
    <w:p w14:paraId="68F3FCEF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Альфаро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Козлик – герой (перевод с исп.) </w:t>
      </w:r>
    </w:p>
    <w:p w14:paraId="733B53A8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В. Балл.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Желтячок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Д.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Биссет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Га-га-га (перевод с англ.) </w:t>
      </w:r>
    </w:p>
    <w:p w14:paraId="46055761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Муур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>. Крошка Енот и Тот, кто сидит в пруду (перевод с англ.)</w:t>
      </w:r>
    </w:p>
    <w:p w14:paraId="55F60E1C" w14:textId="77777777" w:rsid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 xml:space="preserve"> Б. Поттер.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Ухти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Тухти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 (перевод с англ. О. Образцовой) – с 2-2,5 лет, читать маленькими отрывками Ч. </w:t>
      </w:r>
      <w:proofErr w:type="spellStart"/>
      <w:r w:rsidRPr="009A4047">
        <w:rPr>
          <w:rFonts w:ascii="Times New Roman" w:hAnsi="Times New Roman" w:cs="Times New Roman"/>
          <w:sz w:val="28"/>
          <w:szCs w:val="28"/>
        </w:rPr>
        <w:t>Янчарский</w:t>
      </w:r>
      <w:proofErr w:type="spellEnd"/>
      <w:r w:rsidRPr="009A404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883B43" w14:textId="77777777" w:rsidR="002439B9" w:rsidRPr="009A4047" w:rsidRDefault="009A4047" w:rsidP="009A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047">
        <w:rPr>
          <w:rFonts w:ascii="Times New Roman" w:hAnsi="Times New Roman" w:cs="Times New Roman"/>
          <w:sz w:val="28"/>
          <w:szCs w:val="28"/>
        </w:rPr>
        <w:t>В магазине игрушек. Друзья (из книги «Приключения Мишки Ушастика) (перевод с польского В. Приходько)</w:t>
      </w:r>
    </w:p>
    <w:sectPr w:rsidR="002439B9" w:rsidRPr="009A4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047"/>
    <w:rsid w:val="002439B9"/>
    <w:rsid w:val="009A4047"/>
    <w:rsid w:val="00CB2D90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A81FD"/>
  <w15:chartTrackingRefBased/>
  <w15:docId w15:val="{AADE0944-68E5-4747-B57C-6A0CA393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0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2022-04-12T15:54:00Z</dcterms:created>
  <dcterms:modified xsi:type="dcterms:W3CDTF">2024-12-11T06:10:00Z</dcterms:modified>
</cp:coreProperties>
</file>